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38" w:rsidRPr="001B2833" w:rsidRDefault="002F2E8B" w:rsidP="0011213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1B2833">
        <w:rPr>
          <w:rFonts w:ascii="Times New Roman" w:eastAsia="Times New Roman" w:hAnsi="Times New Roman" w:cs="Times New Roman"/>
          <w:spacing w:val="2"/>
          <w:sz w:val="24"/>
          <w:szCs w:val="24"/>
        </w:rPr>
        <w:t>РЕЙТИНГОВАЯ КАРТА</w:t>
      </w:r>
    </w:p>
    <w:p w:rsidR="002F2E8B" w:rsidRDefault="002F2E8B" w:rsidP="002110E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1B28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качества образования в общеобразовательной организации по итогам прошедшего учебного года (с </w:t>
      </w:r>
      <w:r w:rsidR="00486993">
        <w:rPr>
          <w:rFonts w:ascii="Times New Roman" w:eastAsia="Times New Roman" w:hAnsi="Times New Roman" w:cs="Times New Roman"/>
          <w:spacing w:val="2"/>
          <w:sz w:val="24"/>
          <w:szCs w:val="24"/>
        </w:rPr>
        <w:t>01.09.2018</w:t>
      </w:r>
      <w:r w:rsidRPr="001B28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по </w:t>
      </w:r>
      <w:r w:rsidR="005E04BD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 w:rsidR="002110E1"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 w:rsidR="005E04BD">
        <w:rPr>
          <w:rFonts w:ascii="Times New Roman" w:eastAsia="Times New Roman" w:hAnsi="Times New Roman" w:cs="Times New Roman"/>
          <w:spacing w:val="2"/>
          <w:sz w:val="24"/>
          <w:szCs w:val="24"/>
        </w:rPr>
        <w:t>.0</w:t>
      </w:r>
      <w:r w:rsidR="002110E1">
        <w:rPr>
          <w:rFonts w:ascii="Times New Roman" w:eastAsia="Times New Roman" w:hAnsi="Times New Roman" w:cs="Times New Roman"/>
          <w:spacing w:val="2"/>
          <w:sz w:val="24"/>
          <w:szCs w:val="24"/>
        </w:rPr>
        <w:t>8</w:t>
      </w:r>
      <w:r w:rsidR="005E04BD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Pr="001B2833">
        <w:rPr>
          <w:rFonts w:ascii="Times New Roman" w:eastAsia="Times New Roman" w:hAnsi="Times New Roman" w:cs="Times New Roman"/>
          <w:spacing w:val="2"/>
          <w:sz w:val="24"/>
          <w:szCs w:val="24"/>
        </w:rPr>
        <w:t>201</w:t>
      </w:r>
      <w:r w:rsidR="00486993">
        <w:rPr>
          <w:rFonts w:ascii="Times New Roman" w:eastAsia="Times New Roman" w:hAnsi="Times New Roman" w:cs="Times New Roman"/>
          <w:spacing w:val="2"/>
          <w:sz w:val="24"/>
          <w:szCs w:val="24"/>
        </w:rPr>
        <w:t>9</w:t>
      </w:r>
      <w:r w:rsidRPr="001B2833"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 w:rsidR="00153CD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МКОУ «Рыбинская СШ»</w:t>
      </w:r>
    </w:p>
    <w:p w:rsidR="007C6752" w:rsidRPr="0094457B" w:rsidRDefault="007C6752" w:rsidP="002110E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7C6752" w:rsidRPr="001B2833" w:rsidRDefault="007C6752" w:rsidP="002110E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0" w:type="auto"/>
        <w:tblInd w:w="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52"/>
        <w:gridCol w:w="3259"/>
        <w:gridCol w:w="2126"/>
        <w:gridCol w:w="1136"/>
      </w:tblGrid>
      <w:tr w:rsidR="001B2833" w:rsidRPr="00A8204D" w:rsidTr="007C6752">
        <w:trPr>
          <w:trHeight w:val="15"/>
        </w:trPr>
        <w:tc>
          <w:tcPr>
            <w:tcW w:w="2552" w:type="dxa"/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9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04D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Показатели, отражающие реализацию требований к качеству образов</w:t>
            </w:r>
            <w:r w:rsidRPr="00A8204D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04D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04D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04D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Методика по</w:t>
            </w:r>
            <w:r w:rsidRPr="00A8204D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8204D">
              <w:rPr>
                <w:rFonts w:ascii="Times New Roman" w:eastAsia="Times New Roman" w:hAnsi="Times New Roman" w:cs="Times New Roman"/>
                <w:sz w:val="28"/>
                <w:szCs w:val="28"/>
              </w:rPr>
              <w:t>счета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04D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баллов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1.1. Результаты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воения обучающим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ся основной образ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вательной програ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мы образовательной организации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15509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1.1.1. Доля выпускников IX классов </w:t>
            </w:r>
          </w:p>
          <w:p w:rsidR="00815509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</w:t>
            </w:r>
          </w:p>
          <w:p w:rsidR="00E45D83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(от общего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личества </w:t>
            </w:r>
          </w:p>
          <w:p w:rsidR="00815509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IX классов </w:t>
            </w:r>
          </w:p>
          <w:p w:rsidR="00815509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</w:t>
            </w:r>
          </w:p>
          <w:p w:rsidR="00815509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организации), </w:t>
            </w:r>
          </w:p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получивших</w:t>
            </w:r>
            <w:r w:rsidR="00F74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7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ты особого образца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 за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ждый %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5E04BD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5EF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1.1.2. Доля выпускников IX классов </w:t>
            </w:r>
          </w:p>
          <w:p w:rsidR="00075EF7" w:rsidRPr="00A8204D" w:rsidRDefault="00075EF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бразовательной </w:t>
            </w:r>
          </w:p>
          <w:p w:rsidR="00E45D83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(от общего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личества </w:t>
            </w:r>
          </w:p>
          <w:p w:rsidR="00075EF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IX классов </w:t>
            </w:r>
          </w:p>
          <w:p w:rsidR="00075EF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</w:t>
            </w:r>
          </w:p>
          <w:p w:rsidR="00075EF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организации), не </w:t>
            </w:r>
          </w:p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получивших аттестаты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10 баллов за каждый %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86993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2ABE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1.1.3. Доля выпускников XI (XII) классов </w:t>
            </w:r>
          </w:p>
          <w:p w:rsidR="007E2ABE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</w:t>
            </w:r>
          </w:p>
          <w:p w:rsidR="00E45D83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(от общего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личества </w:t>
            </w:r>
          </w:p>
          <w:p w:rsidR="007E2ABE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выпускников XI (XII) кла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 </w:t>
            </w:r>
          </w:p>
          <w:p w:rsidR="007E2ABE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</w:t>
            </w:r>
          </w:p>
          <w:p w:rsidR="007E2ABE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организации), </w:t>
            </w:r>
          </w:p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получивших аттестаты ос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бого образца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 за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ждый %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86993" w:rsidP="00486993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2ABE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1.1.4. Доля выпускников XI (XII) классов </w:t>
            </w:r>
          </w:p>
          <w:p w:rsidR="007E2ABE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</w:t>
            </w:r>
          </w:p>
          <w:p w:rsidR="00E45D83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(от общего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личества </w:t>
            </w:r>
          </w:p>
          <w:p w:rsidR="007E2ABE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выпускников XI (XII) кла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 </w:t>
            </w:r>
          </w:p>
          <w:p w:rsidR="007E2ABE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</w:t>
            </w:r>
          </w:p>
          <w:p w:rsidR="007E2ABE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организации), не </w:t>
            </w:r>
          </w:p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получивших аттестаты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10 баллов за каждый %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5E04BD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1.1.5. Количество выпус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образовательной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ганизации, получивших от 80 до 89 баллов на госуда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итоговой аттест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ции по образовательным программам среднего общ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го образования (русский язык, математика)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 за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ждого ученика по каждому предм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5E04BD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1.1.6. Количество выпус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образовательной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ганизации, получивших от 90 до 99 баллов на госуда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итоговой аттест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ции по образовательным программам среднего общ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го образования (русский язык, математика)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20 баллов за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ждого ученика по каждому предм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5E04BD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1.1.7. Количество выпус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ников, получивших 100 ба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лов на государственной ит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говой аттестации по образ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вательным программам среднего общего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30 баллов за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ждого ученика по каждому предм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5E04BD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1.2. Внешний аудит качества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ния: участие общео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разовательной орг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низации в монит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ринговых (диагн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стических) исслед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ваниях качества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1.2.1. Доля обучающихся (от общего количества об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чающихся), участвовавших в мониторинговых (диагн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стических) исследованиях качества образования ра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личного уровня: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международного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 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A04076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86993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 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86993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регионального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 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A04076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1.3. Наличие ресу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сов (условий), обе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печивающих реал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зацию основной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разовательной пр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 организации. Кадровый ресурс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1.3.1. Доля педагогических работников, имеющих вы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шую квалификационную категорию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86993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86993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1.3.2. Доля педагогических работников, имеющих пе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вую квалификационную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тегорию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86993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41,6 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86993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4,16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1.3.3. Доля педагогических работников, прошедших 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 по дополнител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ным профессиональным программам по проблемам введения федеральных г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сударственных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стандартов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9C38B6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41,6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9C38B6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4,16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1.3.4. Доля молодых сп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циалистов (со стажем раб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более 5 лет по спец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альности и возраста до 30 лет), включая совместит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1,0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216833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1.3.5. Количество штатных педагогических работников, имеющих ученую степень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 за кажд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го работника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1.3.6. Количество педагог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ческих работников, име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щих: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каждого 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ботника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награды;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отраслевые награды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BB216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4A">
              <w:rPr>
                <w:rFonts w:ascii="Times New Roman" w:eastAsia="Times New Roman" w:hAnsi="Times New Roman" w:cs="Times New Roman"/>
                <w:sz w:val="24"/>
                <w:szCs w:val="24"/>
              </w:rPr>
              <w:t>1.3.7. Доля педагогических работников (от общего к</w:t>
            </w:r>
            <w:r w:rsidRPr="001E544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E544A">
              <w:rPr>
                <w:rFonts w:ascii="Times New Roman" w:eastAsia="Times New Roman" w:hAnsi="Times New Roman" w:cs="Times New Roman"/>
                <w:sz w:val="24"/>
                <w:szCs w:val="24"/>
              </w:rPr>
              <w:t>личества), прошедших п</w:t>
            </w:r>
            <w:r w:rsidRPr="001E544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E544A">
              <w:rPr>
                <w:rFonts w:ascii="Times New Roman" w:eastAsia="Times New Roman" w:hAnsi="Times New Roman" w:cs="Times New Roman"/>
                <w:sz w:val="24"/>
                <w:szCs w:val="24"/>
              </w:rPr>
              <w:t>вышение квалификации (за последние 3 года)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F10423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83,3 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1,0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F10423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1.4. Создание до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тупной, безбарьерной образовательной ср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1.4.1. Организация работы по дистанционному обуч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нию детей-инвалидов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1.4.2. Организация инкл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зивного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 за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ждого обуча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щегося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B2833" w:rsidRPr="00A8204D" w:rsidTr="007C6752">
        <w:tc>
          <w:tcPr>
            <w:tcW w:w="9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II. Показатели, отражающие степень реализации индивидуальных образовательных потребностей учащихся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2.1. Организация в образовательной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 монит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ринговых (диагн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стических) исслед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ваний по выявлению индивидуальных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разовательных п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требностей обуча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2.1.1. Доля обучающихся (от общего количества), охв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ченных мониторинговыми (диагностическими) иссл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дованиями по выявлению индивидуальных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потребностей об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чающихся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7724BD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24BD">
              <w:rPr>
                <w:rFonts w:ascii="Times New Roman" w:eastAsia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2.1.2. Доля учащихся, охв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ченных исследованиями по выявлению степени реал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 индивидуальных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разовательных потребн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7724BD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724BD">
              <w:rPr>
                <w:rFonts w:ascii="Times New Roman" w:eastAsia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2.1.3. Проведение в образ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вательной организации 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следований по выявлению образовательного заказа 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мьи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 Вариативность форм и содержания получения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общеобразов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 организации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2.2.1. Доля обучающихся по индивидуальным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тельным программам (пл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нам) (от общего количества обучающихся)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6F722E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2.2.2. Доля обучающихся (от общего количества об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чающихся), занимающихся в формате нелинейного ра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писания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2.2.3. Доля учащихся, пол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чающих общее образование в разных формах: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семейная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самообразование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электронное обучение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0,2 за ка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дую форму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2.3. Обучение по программам пов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шенного уровня по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готовки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2.3.1. Доля обучающихся по программам повышенного уровня подготовки (от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щего количества обуча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щихся):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углубленный уровень;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профильный уровень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216C78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2.4. Востребова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полученного образования (при п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реходе на другие уровни образования)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2.4.1. Доля выпускников, поступивших в организации профессионального образ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согласно особенн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стям учебного плана обр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зовательной организации и содержания индивидуальн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го учебного плана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2.5. Использование сетевого ресурса в целях реализации 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дивидуальных обр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зовательных потре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ностей обучающихся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2.5.1. Доля обучающихся данной образовательной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 (от общего кол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чества обучающихся), пол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чающих образовательные услуги в других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организациях ра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она (города)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2.5.2. Доля обучающихся других образовательных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ганизаций муниципального района (города), получа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щих образовательные усл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ги в данной образовател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организации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42D2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2.6. Организация 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боты со слабоусп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вающими учащим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ся, детьми, оказа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шимся в трудной жизненной ситуации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2.6.1. Доля обучающихся, 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своевременно получивших необходимую психолого-педагогическую, коррекц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онно-развивающую помощь педагогов образовательной организации: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динамическое наблюдение;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AA7026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AA7026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мониторинг результати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AA7026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A040A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EA040A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A70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2.6.2. Доля обучающихся (от общего количества), име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щих академическую задо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женность по итогам пр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шедшего учебного года в сравнении с предыдущим периодом: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ниже;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(-0,2)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951C1E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выше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C642DE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1,6 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(-0,2)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535E2C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- 0,3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2.6.3. Уменьшение колич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обучающихся, состо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щих на различных видах профилактического учета, в сравнении на начало и к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нец года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0,5 балла за ка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дого снятого с профилактич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учета об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чающегося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951C1E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2.7. Организация 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боты с талантливыми и одаренными детьми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2.7.1. Доля обучающихся (от общего количества), охв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ченных исследовательской и проектной деятельностью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C642DE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C642DE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2.7.2. Количество призовых мест в научных обществах учащихся, занятых обуча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щимися образовательной организации: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каждое место (командный или личный зачет)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областных: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 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9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E07154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 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8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E07154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 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E07154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всероссийских: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 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12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E07154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 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11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E07154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 -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E07154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2.7.3. Доля обучающихся (от общего количества) - учас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 научно-практических конференций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E07154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E07154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E07154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2.7.4. Доля обучающихся - победителей и призеров олимпиад, смотров, конку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 (в том числе всеросси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олимпиады школьн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ков, олимпиад школьников, проводимых в порядке, у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тановленном Минобрнауки России, олимпиады и иных конкурсов, по итогам кот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рых присуждаются премии для поддержки талантливой молодежи, олимпиад для школьников, организуемых образовательными орган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зациями высшего профе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сионального образования и дополнительного профе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сионального образования), в общей численности об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чающихся, 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1E544A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672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1E544A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="006727BC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федерального уровня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6727BC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81F05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6727BC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2.7.5. Создание на базе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разовательной организации центров (сообществ, клубов) по работе с одаренными детьми различного уровня: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347606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347606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347606" w:rsidRDefault="00347606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60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40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2C4549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50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2C4549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9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III. Показатели, отражающие инновационную активность образовательной организ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ции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3.1. Экспериментал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ная и инновационная деятельность образ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вательной организ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3.1.1. Наличие статуса: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федеральной экспериме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тальной площадки;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D75D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региональной инновацио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площадки (РИП)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D75D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базовой образовательной организации, региональной стажировочной площадки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D75D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3.2. Инновационная активность педагогов образовательной 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3.2.1. Количество педагог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ческих работников, пол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чивших в </w:t>
            </w:r>
            <w:r w:rsidR="00DD75D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2017-2018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ном году премии, гранты: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каждого пол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чателя: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D75D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Президента Росси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D75D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Губернатора Волгоградской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15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D75D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 муниц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районов (горо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округов)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15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D75D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гранты различных фондов и пр.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DD75D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3.2.2. Доля педагогических работников, принимающих участие в работе комиссий (в том числе в рамках гос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дарственной итоговой атт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стации по образовательным программам основного и среднего общего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ния), экспертов и экспер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групп (в том числе в рамках оценки професси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деятельности пед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гогических работников в целях установления квал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фикационной категории, процедуры лицензирования и аккредитации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организаций, др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гих), членов жюри, судей: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347606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347606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всероссийского уровня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5F58A8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5F58A8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3.2.3. Доля педагогических работников - победителей и призеров конкурсов профе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сионального мастерства ("Учитель года", "Самый классный классный", "В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жатый года" и др.):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регионального уровня: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F2B72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0,5</w:t>
            </w:r>
            <w:r w:rsidR="00BF30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F2B72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F2B72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F2B72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всероссийского уровня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B509F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  <w:r w:rsidR="00710D43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x 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B509F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0,9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875E38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875E38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710D43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875E38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0,7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710D43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3.3. Организация 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боты по распростр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нению эффективного педагогического опыта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3.4.1. Количество меропри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тий (семинаров, конфере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ций, "круглых столов", тр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нингов), организованных образовательной организ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цией в прошедшем учебном году: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каждое мер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региональных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B509F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всероссийских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40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680819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международных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50 баллов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680819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3.4.2. Доля педагогов, транслирующих свой э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фективный педагогический опыт на уровне: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региональном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7F3C89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8,3 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7F3C89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всероссийском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BF3024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7F3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BF3024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- международном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0,6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680819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9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IV. Показатели, отражающие степень инвестиционной привлекательности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 организации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4.1. Привлечение внебюджетных средств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4.1.1. Доля (от общего кол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чества) обучающихся обр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зовательной организации, получающих платные обр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зовательные услуги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680819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4.1.2. Доля привлеченных средств (гранты, пожертв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и др.) в общем объеме финансирования образов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 организации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680819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9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V. Показатели, отражающие степень безопасности и сохранения здоровья обуча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в образовательной организации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5.1. Сохранность жизни и здоровья учащихся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5.1.1. Количество случаев травматизма среди обуча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в образовательной организации за прошедший учебный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10 баллов за каждый случай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680819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5.1.2. Количество случаев дорожно-транспортного травматизма, произоше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ших по вине обучающихся образовательной организ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ции в прошедшем учебном году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 10 баллов за каждый случай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680819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833" w:rsidRPr="00A8204D" w:rsidTr="007C6752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07CD3" w:rsidRDefault="00507CD3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5CA7" w:rsidRPr="00507CD3" w:rsidRDefault="004A5CA7" w:rsidP="00507C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5.1.3. Доля обучающихся (от общего количества), обе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печенных горячим питанием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B66828" w:rsidP="007C6752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98 </w:t>
            </w:r>
            <w:r w:rsidR="004A5CA7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% x 0,1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680819" w:rsidP="007C6752">
            <w:pPr>
              <w:spacing w:after="0" w:line="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 w:rsidR="00B668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2833" w:rsidRPr="00A8204D" w:rsidTr="007C6752">
        <w:tc>
          <w:tcPr>
            <w:tcW w:w="9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CA7" w:rsidRPr="00A8204D" w:rsidRDefault="004A5CA7" w:rsidP="00D04DFF">
            <w:pPr>
              <w:spacing w:after="0" w:line="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  <w:r w:rsidR="009147E8" w:rsidRPr="00A82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="00187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90647A">
              <w:rPr>
                <w:rFonts w:ascii="Times New Roman" w:eastAsia="Times New Roman" w:hAnsi="Times New Roman" w:cs="Times New Roman"/>
                <w:sz w:val="24"/>
                <w:szCs w:val="24"/>
              </w:rPr>
              <w:t>741,26</w:t>
            </w:r>
          </w:p>
        </w:tc>
      </w:tr>
    </w:tbl>
    <w:p w:rsidR="00DA693F" w:rsidRPr="002221F3" w:rsidRDefault="002F2E8B" w:rsidP="00DA69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833">
        <w:rPr>
          <w:rFonts w:ascii="Times New Roman" w:hAnsi="Times New Roman" w:cs="Times New Roman"/>
          <w:spacing w:val="2"/>
          <w:sz w:val="24"/>
          <w:szCs w:val="24"/>
        </w:rPr>
        <w:br/>
      </w:r>
      <w:r w:rsidR="00DA693F">
        <w:rPr>
          <w:rFonts w:ascii="Times New Roman" w:hAnsi="Times New Roman" w:cs="Times New Roman"/>
          <w:sz w:val="24"/>
          <w:szCs w:val="24"/>
        </w:rPr>
        <w:t xml:space="preserve">Подпись руководителя ОУ ___________________А.В. Сорокин                                                                  </w:t>
      </w:r>
    </w:p>
    <w:p w:rsidR="00DA693F" w:rsidRDefault="00DA693F" w:rsidP="00DA69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A693F" w:rsidRDefault="00DA693F" w:rsidP="00DA69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руководителя органа,</w:t>
      </w:r>
    </w:p>
    <w:p w:rsidR="00DA693F" w:rsidRDefault="00DA693F" w:rsidP="00DA69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осуществляющего управление в сфере образования</w:t>
      </w:r>
    </w:p>
    <w:p w:rsidR="00DA693F" w:rsidRPr="00A96F5A" w:rsidRDefault="00DA693F" w:rsidP="00DA69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(городского округа)     _______________   Т.В. Коркина</w:t>
      </w:r>
    </w:p>
    <w:p w:rsidR="008655E1" w:rsidRPr="001B2833" w:rsidRDefault="008655E1" w:rsidP="00720342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55E1" w:rsidRPr="001B2833" w:rsidRDefault="008655E1" w:rsidP="00720342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/>
          <w:sz w:val="24"/>
          <w:szCs w:val="24"/>
        </w:rPr>
      </w:pPr>
    </w:p>
    <w:p w:rsidR="008655E1" w:rsidRPr="001B2833" w:rsidRDefault="008655E1" w:rsidP="00720342">
      <w:pPr>
        <w:suppressAutoHyphens/>
        <w:spacing w:after="0" w:line="240" w:lineRule="auto"/>
        <w:ind w:firstLine="708"/>
        <w:contextualSpacing/>
        <w:jc w:val="right"/>
        <w:rPr>
          <w:rFonts w:ascii="Times New Roman" w:hAnsi="Times New Roman"/>
          <w:sz w:val="24"/>
          <w:szCs w:val="24"/>
        </w:rPr>
      </w:pPr>
    </w:p>
    <w:p w:rsidR="00720342" w:rsidRPr="001B2833" w:rsidRDefault="00720342"/>
    <w:sectPr w:rsidR="00720342" w:rsidRPr="001B2833" w:rsidSect="00E77A47">
      <w:pgSz w:w="11906" w:h="16838"/>
      <w:pgMar w:top="1134" w:right="850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0E2" w:rsidRDefault="004E50E2" w:rsidP="0094457B">
      <w:pPr>
        <w:spacing w:after="0" w:line="240" w:lineRule="auto"/>
      </w:pPr>
      <w:r>
        <w:separator/>
      </w:r>
    </w:p>
  </w:endnote>
  <w:endnote w:type="continuationSeparator" w:id="1">
    <w:p w:rsidR="004E50E2" w:rsidRDefault="004E50E2" w:rsidP="00944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0E2" w:rsidRDefault="004E50E2" w:rsidP="0094457B">
      <w:pPr>
        <w:spacing w:after="0" w:line="240" w:lineRule="auto"/>
      </w:pPr>
      <w:r>
        <w:separator/>
      </w:r>
    </w:p>
  </w:footnote>
  <w:footnote w:type="continuationSeparator" w:id="1">
    <w:p w:rsidR="004E50E2" w:rsidRDefault="004E50E2" w:rsidP="009445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2E8B"/>
    <w:rsid w:val="00050675"/>
    <w:rsid w:val="00075EF7"/>
    <w:rsid w:val="000F756B"/>
    <w:rsid w:val="00112138"/>
    <w:rsid w:val="00114973"/>
    <w:rsid w:val="00124E7A"/>
    <w:rsid w:val="0013119E"/>
    <w:rsid w:val="00153CDB"/>
    <w:rsid w:val="0017701B"/>
    <w:rsid w:val="00183E19"/>
    <w:rsid w:val="00187487"/>
    <w:rsid w:val="001B2833"/>
    <w:rsid w:val="001C2F73"/>
    <w:rsid w:val="001E544A"/>
    <w:rsid w:val="002110E1"/>
    <w:rsid w:val="00216833"/>
    <w:rsid w:val="00216C78"/>
    <w:rsid w:val="00225ED9"/>
    <w:rsid w:val="002C2EDB"/>
    <w:rsid w:val="002C4549"/>
    <w:rsid w:val="002F2E8B"/>
    <w:rsid w:val="002F55D1"/>
    <w:rsid w:val="00347606"/>
    <w:rsid w:val="00376679"/>
    <w:rsid w:val="00377A4D"/>
    <w:rsid w:val="003D7372"/>
    <w:rsid w:val="00481F05"/>
    <w:rsid w:val="00486993"/>
    <w:rsid w:val="004A5CA7"/>
    <w:rsid w:val="004B509F"/>
    <w:rsid w:val="004E50E2"/>
    <w:rsid w:val="004F2B72"/>
    <w:rsid w:val="00507C07"/>
    <w:rsid w:val="00507CD3"/>
    <w:rsid w:val="00535E2C"/>
    <w:rsid w:val="005847A1"/>
    <w:rsid w:val="005B4382"/>
    <w:rsid w:val="005B77C0"/>
    <w:rsid w:val="005E04BD"/>
    <w:rsid w:val="005F58A8"/>
    <w:rsid w:val="00627DE2"/>
    <w:rsid w:val="006621FD"/>
    <w:rsid w:val="006727BC"/>
    <w:rsid w:val="00680819"/>
    <w:rsid w:val="006F411D"/>
    <w:rsid w:val="006F722E"/>
    <w:rsid w:val="007022E9"/>
    <w:rsid w:val="00704653"/>
    <w:rsid w:val="00710D43"/>
    <w:rsid w:val="007141B4"/>
    <w:rsid w:val="00720342"/>
    <w:rsid w:val="007724BD"/>
    <w:rsid w:val="007B4275"/>
    <w:rsid w:val="007C6752"/>
    <w:rsid w:val="007E25B1"/>
    <w:rsid w:val="007E2ABE"/>
    <w:rsid w:val="007F3C89"/>
    <w:rsid w:val="007F780C"/>
    <w:rsid w:val="008079DC"/>
    <w:rsid w:val="00815509"/>
    <w:rsid w:val="0081614B"/>
    <w:rsid w:val="00863A8D"/>
    <w:rsid w:val="008655E1"/>
    <w:rsid w:val="00875E38"/>
    <w:rsid w:val="008A12A1"/>
    <w:rsid w:val="0090647A"/>
    <w:rsid w:val="009147E8"/>
    <w:rsid w:val="00925AC1"/>
    <w:rsid w:val="00941F9B"/>
    <w:rsid w:val="0094457B"/>
    <w:rsid w:val="00951C1E"/>
    <w:rsid w:val="0099223B"/>
    <w:rsid w:val="009A1ADD"/>
    <w:rsid w:val="009A2CBE"/>
    <w:rsid w:val="009C0F95"/>
    <w:rsid w:val="009C38B6"/>
    <w:rsid w:val="009F354F"/>
    <w:rsid w:val="009F4196"/>
    <w:rsid w:val="00A04076"/>
    <w:rsid w:val="00A24173"/>
    <w:rsid w:val="00A274CE"/>
    <w:rsid w:val="00A66283"/>
    <w:rsid w:val="00A8204D"/>
    <w:rsid w:val="00AA7026"/>
    <w:rsid w:val="00AC223E"/>
    <w:rsid w:val="00AD62F7"/>
    <w:rsid w:val="00B66828"/>
    <w:rsid w:val="00B82214"/>
    <w:rsid w:val="00BB2165"/>
    <w:rsid w:val="00BE5166"/>
    <w:rsid w:val="00BF3024"/>
    <w:rsid w:val="00C33380"/>
    <w:rsid w:val="00C642DE"/>
    <w:rsid w:val="00CB6522"/>
    <w:rsid w:val="00CE39F3"/>
    <w:rsid w:val="00D04DFF"/>
    <w:rsid w:val="00D23649"/>
    <w:rsid w:val="00D347E1"/>
    <w:rsid w:val="00D42D25"/>
    <w:rsid w:val="00D63F02"/>
    <w:rsid w:val="00DA693F"/>
    <w:rsid w:val="00DD75D7"/>
    <w:rsid w:val="00E07154"/>
    <w:rsid w:val="00E140B9"/>
    <w:rsid w:val="00E14D68"/>
    <w:rsid w:val="00E45D83"/>
    <w:rsid w:val="00E77A47"/>
    <w:rsid w:val="00EA040A"/>
    <w:rsid w:val="00EA1158"/>
    <w:rsid w:val="00EA759F"/>
    <w:rsid w:val="00EE5B56"/>
    <w:rsid w:val="00F10423"/>
    <w:rsid w:val="00F10DDF"/>
    <w:rsid w:val="00F57D47"/>
    <w:rsid w:val="00F7472B"/>
    <w:rsid w:val="00F747A8"/>
    <w:rsid w:val="00F82C0E"/>
    <w:rsid w:val="00FB3AA0"/>
    <w:rsid w:val="00FC514E"/>
    <w:rsid w:val="00FE6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653"/>
  </w:style>
  <w:style w:type="paragraph" w:styleId="1">
    <w:name w:val="heading 1"/>
    <w:basedOn w:val="a"/>
    <w:link w:val="10"/>
    <w:uiPriority w:val="9"/>
    <w:qFormat/>
    <w:rsid w:val="002F2E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E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2F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F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F2E8B"/>
  </w:style>
  <w:style w:type="character" w:styleId="a3">
    <w:name w:val="Hyperlink"/>
    <w:basedOn w:val="a0"/>
    <w:uiPriority w:val="99"/>
    <w:semiHidden/>
    <w:unhideWhenUsed/>
    <w:rsid w:val="002F2E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2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4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457B"/>
  </w:style>
  <w:style w:type="paragraph" w:styleId="a8">
    <w:name w:val="footer"/>
    <w:basedOn w:val="a"/>
    <w:link w:val="a9"/>
    <w:uiPriority w:val="99"/>
    <w:unhideWhenUsed/>
    <w:rsid w:val="00944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457B"/>
  </w:style>
  <w:style w:type="paragraph" w:customStyle="1" w:styleId="ConsPlusNonformat">
    <w:name w:val="ConsPlusNonformat"/>
    <w:rsid w:val="00DA69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2E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E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2F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F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F2E8B"/>
  </w:style>
  <w:style w:type="character" w:styleId="a3">
    <w:name w:val="Hyperlink"/>
    <w:basedOn w:val="a0"/>
    <w:uiPriority w:val="99"/>
    <w:semiHidden/>
    <w:unhideWhenUsed/>
    <w:rsid w:val="002F2E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2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4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457B"/>
  </w:style>
  <w:style w:type="paragraph" w:styleId="a8">
    <w:name w:val="footer"/>
    <w:basedOn w:val="a"/>
    <w:link w:val="a9"/>
    <w:uiPriority w:val="99"/>
    <w:unhideWhenUsed/>
    <w:rsid w:val="00944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4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0471D-B6AE-410D-802D-0C5837C9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8</Pages>
  <Words>1771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2018-10-12T08:52:00Z</cp:lastPrinted>
  <dcterms:created xsi:type="dcterms:W3CDTF">2018-10-12T08:53:00Z</dcterms:created>
  <dcterms:modified xsi:type="dcterms:W3CDTF">2019-10-28T05:53:00Z</dcterms:modified>
</cp:coreProperties>
</file>